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AEC7E" w14:textId="2A85C871" w:rsidR="002E465E" w:rsidRPr="00BE65DB" w:rsidRDefault="002E465E" w:rsidP="009008F4">
      <w:pPr>
        <w:pStyle w:val="Podtitul"/>
        <w:rPr>
          <w:b/>
          <w:sz w:val="28"/>
        </w:rPr>
      </w:pPr>
      <w:r w:rsidRPr="00BE65DB">
        <w:rPr>
          <w:b/>
          <w:sz w:val="28"/>
        </w:rPr>
        <w:t xml:space="preserve">Deklarovanie plnenia požiadaviek normy ISO/IEC </w:t>
      </w:r>
      <w:r w:rsidR="00D77458" w:rsidRPr="00BE65DB">
        <w:rPr>
          <w:b/>
          <w:sz w:val="28"/>
        </w:rPr>
        <w:t>17043</w:t>
      </w:r>
      <w:r w:rsidRPr="00BE65DB">
        <w:rPr>
          <w:b/>
          <w:sz w:val="28"/>
        </w:rPr>
        <w:t>:</w:t>
      </w:r>
      <w:r w:rsidR="00D77458" w:rsidRPr="00BE65DB">
        <w:rPr>
          <w:b/>
          <w:sz w:val="28"/>
        </w:rPr>
        <w:t>20</w:t>
      </w:r>
      <w:r w:rsidR="002C0886" w:rsidRPr="00BE65DB">
        <w:rPr>
          <w:b/>
          <w:sz w:val="28"/>
        </w:rPr>
        <w:t>23</w:t>
      </w:r>
    </w:p>
    <w:p w14:paraId="5A6F53A5" w14:textId="77777777" w:rsidR="003F52AC" w:rsidRPr="00BE65DB" w:rsidRDefault="003F52AC" w:rsidP="00492E0E">
      <w:pPr>
        <w:pStyle w:val="Podtitul"/>
        <w:tabs>
          <w:tab w:val="left" w:pos="2410"/>
        </w:tabs>
        <w:rPr>
          <w:b/>
          <w:sz w:val="32"/>
        </w:rPr>
      </w:pPr>
    </w:p>
    <w:p w14:paraId="7BE8D1C8" w14:textId="77777777" w:rsidR="003F52AC" w:rsidRPr="00BE65DB" w:rsidRDefault="003F52AC" w:rsidP="00492E0E">
      <w:pPr>
        <w:pStyle w:val="Podtitul"/>
        <w:tabs>
          <w:tab w:val="left" w:pos="2410"/>
        </w:tabs>
        <w:jc w:val="left"/>
        <w:rPr>
          <w:b/>
        </w:rPr>
      </w:pPr>
    </w:p>
    <w:p w14:paraId="2DC4D4A0" w14:textId="77777777" w:rsidR="003F52AC" w:rsidRPr="00BE65DB" w:rsidRDefault="003F52AC" w:rsidP="00492E0E">
      <w:pPr>
        <w:pStyle w:val="Podtitul"/>
        <w:tabs>
          <w:tab w:val="left" w:pos="2410"/>
        </w:tabs>
        <w:jc w:val="left"/>
      </w:pPr>
      <w:r w:rsidRPr="00BE65DB">
        <w:t>Žiadateľ:</w:t>
      </w:r>
      <w:r w:rsidRPr="00BE65DB">
        <w:tab/>
        <w:t>Názov</w:t>
      </w:r>
    </w:p>
    <w:p w14:paraId="731DD869" w14:textId="77777777" w:rsidR="003F52AC" w:rsidRPr="00BE65DB" w:rsidRDefault="003F52AC" w:rsidP="00492E0E">
      <w:pPr>
        <w:pStyle w:val="Podtitul"/>
        <w:tabs>
          <w:tab w:val="left" w:pos="2410"/>
        </w:tabs>
        <w:jc w:val="left"/>
        <w:rPr>
          <w:b/>
        </w:rPr>
      </w:pPr>
      <w:r w:rsidRPr="00BE65DB">
        <w:tab/>
        <w:t>Adresa, PSČ, Sídlo, IČO</w:t>
      </w:r>
    </w:p>
    <w:p w14:paraId="5B042FA0" w14:textId="77777777" w:rsidR="003F52AC" w:rsidRPr="00BE65DB" w:rsidRDefault="003F52AC" w:rsidP="00492E0E">
      <w:pPr>
        <w:pStyle w:val="Podtitul"/>
        <w:tabs>
          <w:tab w:val="left" w:pos="2410"/>
        </w:tabs>
        <w:jc w:val="left"/>
        <w:rPr>
          <w:b/>
        </w:rPr>
      </w:pPr>
      <w:r w:rsidRPr="00BE65DB">
        <w:tab/>
        <w:t>Názov pracoviska1, Adresa, PSČ, Sídlo</w:t>
      </w:r>
    </w:p>
    <w:p w14:paraId="4AA3F427" w14:textId="77777777" w:rsidR="003F52AC" w:rsidRPr="00BE65DB" w:rsidRDefault="003F52AC" w:rsidP="00492E0E">
      <w:pPr>
        <w:pStyle w:val="Podtitul"/>
        <w:tabs>
          <w:tab w:val="left" w:pos="2410"/>
        </w:tabs>
        <w:jc w:val="left"/>
      </w:pPr>
      <w:r w:rsidRPr="00BE65DB">
        <w:tab/>
        <w:t>Názov pracoviska2, Adresa, PSČ, Sídlo</w:t>
      </w:r>
    </w:p>
    <w:p w14:paraId="0EDA4CA5" w14:textId="77777777" w:rsidR="00721388" w:rsidRPr="00BE65DB" w:rsidRDefault="00721388" w:rsidP="00492E0E">
      <w:pPr>
        <w:pStyle w:val="Podtitul"/>
        <w:jc w:val="left"/>
        <w:rPr>
          <w:b/>
          <w:sz w:val="12"/>
        </w:rPr>
      </w:pPr>
    </w:p>
    <w:p w14:paraId="67BB0C90" w14:textId="77777777" w:rsidR="0043266F" w:rsidRPr="00BE65DB" w:rsidRDefault="0043266F" w:rsidP="00492E0E">
      <w:pPr>
        <w:pStyle w:val="Podtitul"/>
        <w:jc w:val="left"/>
        <w:rPr>
          <w:b/>
          <w:sz w:val="12"/>
        </w:rPr>
        <w:sectPr w:rsidR="0043266F" w:rsidRPr="00BE65DB" w:rsidSect="005535A7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DDDDA1D" w14:textId="77777777" w:rsidR="003F52AC" w:rsidRPr="00BE65DB" w:rsidRDefault="003F52AC" w:rsidP="00492E0E">
      <w:pPr>
        <w:pStyle w:val="Podtitul"/>
        <w:jc w:val="left"/>
        <w:rPr>
          <w:i/>
          <w:sz w:val="14"/>
        </w:rPr>
      </w:pPr>
      <w:r w:rsidRPr="00BE65DB">
        <w:t>Číslo osvedčenia</w:t>
      </w:r>
      <w:r w:rsidRPr="00BE65DB">
        <w:rPr>
          <w:vertAlign w:val="superscript"/>
        </w:rPr>
        <w:t>*)</w:t>
      </w:r>
      <w:r w:rsidRPr="00BE65DB">
        <w:t xml:space="preserve"> o akreditácii: </w:t>
      </w:r>
      <w:bookmarkStart w:id="0" w:name="Text1"/>
      <w:r w:rsidRPr="00BE65DB">
        <w:fldChar w:fldCharType="begin">
          <w:ffData>
            <w:name w:val="Text1"/>
            <w:enabled/>
            <w:calcOnExit w:val="0"/>
            <w:textInput/>
          </w:ffData>
        </w:fldChar>
      </w:r>
      <w:r w:rsidRPr="00BE65DB">
        <w:instrText xml:space="preserve"> FORMTEXT </w:instrText>
      </w:r>
      <w:r w:rsidRPr="00BE65DB">
        <w:fldChar w:fldCharType="separate"/>
      </w:r>
      <w:r w:rsidRPr="00BE65DB">
        <w:rPr>
          <w:noProof/>
        </w:rPr>
        <w:t> </w:t>
      </w:r>
      <w:r w:rsidRPr="00BE65DB">
        <w:rPr>
          <w:noProof/>
        </w:rPr>
        <w:t> </w:t>
      </w:r>
      <w:r w:rsidRPr="00BE65DB">
        <w:rPr>
          <w:noProof/>
        </w:rPr>
        <w:t> </w:t>
      </w:r>
      <w:r w:rsidRPr="00BE65DB">
        <w:rPr>
          <w:noProof/>
        </w:rPr>
        <w:t> </w:t>
      </w:r>
      <w:r w:rsidRPr="00BE65DB">
        <w:rPr>
          <w:noProof/>
        </w:rPr>
        <w:t> </w:t>
      </w:r>
      <w:r w:rsidRPr="00BE65DB">
        <w:fldChar w:fldCharType="end"/>
      </w:r>
      <w:bookmarkEnd w:id="0"/>
      <w:r w:rsidRPr="00BE65DB">
        <w:rPr>
          <w:i/>
          <w:vertAlign w:val="superscript"/>
        </w:rPr>
        <w:t xml:space="preserve">*) </w:t>
      </w:r>
      <w:r w:rsidRPr="00BE65DB">
        <w:rPr>
          <w:i/>
          <w:sz w:val="14"/>
        </w:rPr>
        <w:t>uviesť iba v prípade žiadosti o reakreditáciu alebo rozšírenia akreditácie</w:t>
      </w:r>
    </w:p>
    <w:p w14:paraId="1305504C" w14:textId="77777777" w:rsidR="00721388" w:rsidRPr="004F016F" w:rsidRDefault="00721388">
      <w:pPr>
        <w:pStyle w:val="Podtitul"/>
        <w:jc w:val="left"/>
        <w:rPr>
          <w:sz w:val="28"/>
        </w:rPr>
        <w:sectPr w:rsidR="00721388" w:rsidRPr="004F016F" w:rsidSect="005535A7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69DB7361" w14:textId="77777777" w:rsidR="00BE1CBD" w:rsidRDefault="00BE1CBD" w:rsidP="0078141E">
      <w:pPr>
        <w:rPr>
          <w:rFonts w:ascii="Cambria" w:hAnsi="Cambria"/>
        </w:rPr>
      </w:pPr>
    </w:p>
    <w:tbl>
      <w:tblPr>
        <w:tblW w:w="9772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827"/>
        <w:gridCol w:w="4820"/>
      </w:tblGrid>
      <w:tr w:rsidR="00BE1CBD" w:rsidRPr="004F016F" w14:paraId="3EE19C8E" w14:textId="77777777" w:rsidTr="00AD20F0">
        <w:trPr>
          <w:trHeight w:val="262"/>
          <w:tblHeader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C4BC96" w:themeColor="background2" w:themeShade="BF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282AFC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</w:rPr>
            </w:pPr>
            <w:r w:rsidRPr="00BE65DB">
              <w:rPr>
                <w:rFonts w:ascii="Cambria" w:hAnsi="Cambria"/>
                <w:b/>
                <w:color w:val="000000"/>
              </w:rPr>
              <w:t>Článok normy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C4BC96" w:themeColor="background2" w:themeShade="BF" w:fill="auto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05C2B0" w14:textId="77777777" w:rsidR="00BE1CBD" w:rsidRPr="00BE65DB" w:rsidRDefault="00BE1CBD" w:rsidP="00D00D5F">
            <w:pPr>
              <w:ind w:left="105"/>
              <w:jc w:val="center"/>
              <w:rPr>
                <w:rFonts w:ascii="Cambria" w:hAnsi="Cambria"/>
                <w:b/>
              </w:rPr>
            </w:pPr>
            <w:r w:rsidRPr="00BE65DB">
              <w:rPr>
                <w:rFonts w:ascii="Cambria" w:hAnsi="Cambria"/>
                <w:b/>
                <w:color w:val="000000"/>
              </w:rPr>
              <w:t>Názov článku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C4BC96" w:themeColor="background2" w:themeShade="BF" w:fill="auto"/>
            <w:vAlign w:val="center"/>
          </w:tcPr>
          <w:p w14:paraId="280ABC2C" w14:textId="77777777" w:rsidR="00BE1CBD" w:rsidRPr="00BE65DB" w:rsidRDefault="00BE1CBD" w:rsidP="00D00D5F">
            <w:pPr>
              <w:ind w:left="105"/>
              <w:jc w:val="center"/>
              <w:rPr>
                <w:rFonts w:ascii="Cambria" w:hAnsi="Cambria"/>
              </w:rPr>
            </w:pPr>
            <w:r w:rsidRPr="00BE65DB">
              <w:rPr>
                <w:rFonts w:ascii="Cambria" w:hAnsi="Cambria"/>
                <w:b/>
                <w:color w:val="000000"/>
              </w:rPr>
              <w:t>Popis plnenia požiadavky - odkazy na články relevantných dokumentov *)</w:t>
            </w:r>
          </w:p>
        </w:tc>
      </w:tr>
      <w:tr w:rsidR="00BE1CBD" w:rsidRPr="004F016F" w14:paraId="36ED84FF" w14:textId="77777777" w:rsidTr="00AD20F0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3FD2BE" w14:textId="77777777" w:rsidR="00BE1CBD" w:rsidRPr="00AA2588" w:rsidRDefault="00BE1CBD" w:rsidP="00D00D5F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84B716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0AEC5" w14:textId="77777777" w:rsidR="00BE1CBD" w:rsidRPr="00AA2588" w:rsidRDefault="00BE1CBD" w:rsidP="00D00D5F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BE1CBD" w:rsidRPr="004F016F" w14:paraId="04CFE2C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1404C6" w14:textId="77777777" w:rsidR="00BE1CBD" w:rsidRPr="00AA2588" w:rsidRDefault="00BE1CBD" w:rsidP="00D00D5F">
            <w:pPr>
              <w:ind w:firstLine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4.1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080D7B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Nestrannosť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F9CA3A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2134E51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3C69C7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4.2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B2BD93" w14:textId="49B1FE19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Dôvernosť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1F98C7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1FB72C5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461C59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BA2625" w14:textId="4C6DF32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Požiadavky na štruktúru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5652E7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21F5708D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2C6623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571B77" w14:textId="3115F27D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Požiadavky na zdroje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C57A66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22701541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EB8E5D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6.1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C16804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Všeobecne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C04051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3D9B702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EC306F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6.2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0AF9A7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Pracovníci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1841A8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673E9C40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2B0CEC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6.3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9B7F0C" w14:textId="77777777" w:rsidR="00BE1CBD" w:rsidRPr="00AA2588" w:rsidRDefault="00BE1CBD" w:rsidP="00AA2588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Priestory a podmienky prostredia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65A382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47B12661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FD2960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6.4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2937D1" w14:textId="77777777" w:rsidR="00BE1CBD" w:rsidRPr="00AA2588" w:rsidRDefault="00BE1CBD" w:rsidP="00BE1CBD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Externe dodávané produkty a služby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4F3501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54DC27FF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1A27DC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780DD8" w14:textId="77777777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Požiadavky na procesy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7F91A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47BA64C8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F73B67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AEA91F" w14:textId="77777777" w:rsidR="00BE1CBD" w:rsidRPr="00AA2588" w:rsidDel="00D77458" w:rsidRDefault="00BE1CBD" w:rsidP="000C4EC3">
            <w:pPr>
              <w:ind w:left="10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Stanovenie a oznamovanie cieľov programov PT a uzatváranie zmlúv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9AE7C5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04CF57B2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B91C01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7.1.1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7439EA" w14:textId="77777777" w:rsidR="00BE1CBD" w:rsidRPr="00AA2588" w:rsidRDefault="00BE1CBD" w:rsidP="00BE1CBD">
            <w:pPr>
              <w:ind w:left="105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Preskúmanie žiadostí, ponúk a zmlúv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DEA0E5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79EEF596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640DB9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7.1.2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6F45AE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Komunikácia v rámci programu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D0E506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6D19D22D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507699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E2B635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Návrh a plánovanie programu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74D4F1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67A1126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A10422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7.2.1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284286" w14:textId="77777777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Všeobecne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8CF509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21AC8983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4B620B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7.2.2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FD000F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Návrh štatistickej analýzy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F824E7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4CD718E2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242706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7.2.3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FA1979" w14:textId="77777777" w:rsidR="00BE1CBD" w:rsidRPr="00AA258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Určovanie vzťažných hodnôt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B02062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336FAE7B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E2624D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E219C2" w14:textId="77777777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Výroba a distribúcia položiek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031600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620AA28A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856C2A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7.3.1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936C09" w14:textId="77777777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Výroba položiek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A47AE0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2FEE6A3D" w14:textId="77777777" w:rsidTr="00AD20F0">
        <w:trPr>
          <w:trHeight w:val="262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0A66B1" w14:textId="77777777" w:rsidR="00BE1CBD" w:rsidRPr="00AA2588" w:rsidRDefault="00BE1CBD" w:rsidP="00D00D5F">
            <w:pPr>
              <w:ind w:left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7.3.2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1276FC" w14:textId="77777777" w:rsidR="00BE1CBD" w:rsidRPr="00AA2588" w:rsidDel="00D77458" w:rsidRDefault="00BE1CBD" w:rsidP="00D00D5F">
            <w:pPr>
              <w:ind w:left="10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Posúdenie homogenity a stability položiek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6B5D7E" w14:textId="77777777" w:rsidR="00BE1CBD" w:rsidRPr="00BE65DB" w:rsidRDefault="00BE1CBD" w:rsidP="00D00D5F">
            <w:pPr>
              <w:jc w:val="center"/>
              <w:rPr>
                <w:rFonts w:ascii="Cambria" w:hAnsi="Cambria"/>
                <w:b/>
                <w:color w:val="000000"/>
              </w:rPr>
            </w:pPr>
          </w:p>
        </w:tc>
      </w:tr>
      <w:tr w:rsidR="00BE1CBD" w:rsidRPr="004F016F" w14:paraId="50DB71DA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9825FF" w14:textId="77777777" w:rsidR="00BE1CBD" w:rsidRPr="00AA2588" w:rsidRDefault="00BE1CBD" w:rsidP="00D00D5F">
            <w:pPr>
              <w:ind w:firstLine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7.3.3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F65437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</w:rPr>
            </w:pPr>
            <w:r w:rsidRPr="00AA2588">
              <w:rPr>
                <w:rFonts w:ascii="Cambria" w:hAnsi="Cambria"/>
                <w:b/>
                <w:i/>
                <w:iCs/>
              </w:rPr>
              <w:t>Manipulácia s položkami PT a ich skladovanie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09C51B" w14:textId="77777777" w:rsidR="00BE1CBD" w:rsidRPr="00AA2588" w:rsidRDefault="00BE1CBD" w:rsidP="00D00D5F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7FC71E9A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AB9842" w14:textId="77777777" w:rsidR="00BE1CBD" w:rsidRPr="00AA2588" w:rsidRDefault="00BE1CBD" w:rsidP="00D00D5F">
            <w:pPr>
              <w:ind w:firstLine="232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7.3.4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FCCA36" w14:textId="735F0225" w:rsidR="00BE1CBD" w:rsidRPr="00AA2588" w:rsidRDefault="00BE1CBD" w:rsidP="00AA2588">
            <w:pPr>
              <w:ind w:left="105" w:right="35"/>
              <w:rPr>
                <w:rFonts w:ascii="Cambria" w:hAnsi="Cambria"/>
                <w:b/>
                <w:i/>
                <w:iCs/>
              </w:rPr>
            </w:pPr>
            <w:r w:rsidRPr="00AA2588">
              <w:rPr>
                <w:rFonts w:ascii="Cambria" w:hAnsi="Cambria"/>
                <w:b/>
                <w:i/>
                <w:iCs/>
              </w:rPr>
              <w:t>Balenie, označovanie a distribúcia položiek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E62FDE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1335D38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EDFAAD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lastRenderedPageBreak/>
              <w:t>7.3.5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B674BA" w14:textId="07725EF8" w:rsidR="00BE1CBD" w:rsidRPr="00AA2588" w:rsidRDefault="00BE1CBD" w:rsidP="00AA2588">
            <w:pPr>
              <w:ind w:left="105" w:right="35"/>
              <w:rPr>
                <w:rFonts w:ascii="Cambria" w:hAnsi="Cambria"/>
                <w:b/>
                <w:i/>
                <w:iCs/>
              </w:rPr>
            </w:pPr>
            <w:r w:rsidRPr="00AA2588">
              <w:rPr>
                <w:rFonts w:ascii="Cambria" w:hAnsi="Cambria"/>
                <w:b/>
                <w:i/>
                <w:iCs/>
              </w:rPr>
              <w:t>Pokyny pre účastníkov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A8A7AF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E3EA74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0155B6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41F545" w14:textId="13519DAA" w:rsidR="00BE1CBD" w:rsidRPr="00AA2588" w:rsidRDefault="00BE1CBD" w:rsidP="00AA2588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Vyhodnotenie a oznamovanie výsledkov programu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6B1CDA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3AB0181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A4C8C1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7.4.1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B66C28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Analýza údajov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5FFE6A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CCC015E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87C81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7.4.2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ED0E0C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Hodnotenie výkonnosti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40AA24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09E4A7EC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5D4845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7.4.3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AA3FBA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Správy z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5BB967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48C01F2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0AB3D2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A143C6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Riadenie procesu programu PT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B1DD85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090AA07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337775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7.5.1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7A957A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Technické záznamy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C53838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15DED55E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A2906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C4D5CC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Riadenie údajov a manažérstvo informácií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4ACE73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0E45601A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AC247B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7.5.3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05868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Dohľad nad procesmi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4C3977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0E31A8EA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847F11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7.5.4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0B7CCC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i/>
                <w:iCs/>
                <w:color w:val="000000"/>
              </w:rPr>
            </w:pPr>
            <w:r w:rsidRPr="00AA2588">
              <w:rPr>
                <w:rFonts w:ascii="Cambria" w:hAnsi="Cambria"/>
                <w:b/>
                <w:i/>
                <w:iCs/>
                <w:color w:val="000000"/>
              </w:rPr>
              <w:t>Nezhodná práca</w:t>
            </w:r>
            <w:r w:rsidRPr="00AA2588">
              <w:rPr>
                <w:rFonts w:ascii="Cambria" w:hAnsi="Cambria"/>
                <w:i/>
                <w:iCs/>
              </w:rPr>
              <w:t xml:space="preserve"> 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BFA534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6B117807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29D793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3FEF94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Vybavovanie sťažností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6DE0D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7ACE9A16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36A68C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7.7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A00209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Vybavovanie odvolaní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7AB716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E4F9862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FA28B0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F7DAF4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Požiadavky na systém manažérstva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979584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615D89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95C09E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0B3F26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Všeobecné požiadavky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824ECC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4ABE7C85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2271E5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7826A5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Dokumentácia systému manažérstva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6F7A95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5570DD31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BBE4B8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217A0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Riadenie dokumentov systému manažérstva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91121E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505934B1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E287E6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4805C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</w:rPr>
            </w:pPr>
            <w:r w:rsidRPr="00AA2588">
              <w:rPr>
                <w:rFonts w:ascii="Cambria" w:hAnsi="Cambria"/>
                <w:b/>
                <w:color w:val="000000"/>
              </w:rPr>
              <w:t xml:space="preserve">Riadenie záznamov 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3D2249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187FB87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4752FB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471126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Opatrenia na zvládanie rizík a príležitostí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69877E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7EEF9F21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D3FF26" w14:textId="77777777" w:rsidR="00BE1CBD" w:rsidRPr="00AA2588" w:rsidDel="00AB5DE6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F039CF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Zlepšovanie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E68E58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2740E744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B8BB09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EC2076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</w:rPr>
            </w:pPr>
            <w:r w:rsidRPr="00AA2588">
              <w:rPr>
                <w:rFonts w:ascii="Cambria" w:hAnsi="Cambria"/>
                <w:b/>
              </w:rPr>
              <w:t>Nápravné opatrenia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A620B0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315F7987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F4E1AF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82E970" w14:textId="77777777" w:rsidR="00BE1CBD" w:rsidRPr="00AA2588" w:rsidRDefault="00BE1CBD" w:rsidP="00D00D5F">
            <w:pPr>
              <w:ind w:left="105" w:right="35"/>
              <w:jc w:val="both"/>
              <w:rPr>
                <w:rFonts w:ascii="Cambria" w:hAnsi="Cambria"/>
                <w:b/>
              </w:rPr>
            </w:pPr>
            <w:r w:rsidRPr="00AA2588">
              <w:rPr>
                <w:rFonts w:ascii="Cambria" w:hAnsi="Cambria"/>
                <w:b/>
                <w:color w:val="000000"/>
              </w:rPr>
              <w:t>Interné audity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42590F" w14:textId="77777777" w:rsidR="00BE1CBD" w:rsidRPr="00AA2588" w:rsidRDefault="00BE1CBD" w:rsidP="00AA2588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  <w:tr w:rsidR="00BE1CBD" w:rsidRPr="004F016F" w14:paraId="151B5077" w14:textId="77777777" w:rsidTr="00AD20F0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60B28" w14:textId="77777777" w:rsidR="00BE1CBD" w:rsidRPr="00AA2588" w:rsidRDefault="00BE1CBD" w:rsidP="00D00D5F">
            <w:pPr>
              <w:ind w:firstLine="232"/>
              <w:jc w:val="both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8.9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A6D293" w14:textId="77777777" w:rsidR="00BE1CBD" w:rsidRPr="00AA2588" w:rsidRDefault="00BE1CBD" w:rsidP="00BE1CBD">
            <w:pPr>
              <w:ind w:left="105" w:right="35"/>
              <w:rPr>
                <w:rFonts w:ascii="Cambria" w:hAnsi="Cambria"/>
                <w:b/>
                <w:color w:val="000000"/>
              </w:rPr>
            </w:pPr>
            <w:r w:rsidRPr="00AA2588">
              <w:rPr>
                <w:rFonts w:ascii="Cambria" w:hAnsi="Cambria"/>
                <w:b/>
                <w:color w:val="000000"/>
              </w:rPr>
              <w:t>Preskúmanie systému manažérstva</w:t>
            </w:r>
          </w:p>
        </w:tc>
        <w:tc>
          <w:tcPr>
            <w:tcW w:w="48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E93176" w14:textId="738093E7" w:rsidR="00255A15" w:rsidRPr="00AA2588" w:rsidRDefault="00255A15" w:rsidP="00AD20F0">
            <w:pPr>
              <w:jc w:val="center"/>
              <w:rPr>
                <w:rFonts w:ascii="Cambria" w:eastAsia="Wingdings" w:hAnsi="Cambria"/>
                <w:b/>
                <w:bCs/>
                <w:color w:val="000000"/>
              </w:rPr>
            </w:pPr>
          </w:p>
        </w:tc>
      </w:tr>
    </w:tbl>
    <w:p w14:paraId="2A86CB0B" w14:textId="77777777" w:rsidR="00BE1CBD" w:rsidRPr="00BE65DB" w:rsidRDefault="00BE1CBD" w:rsidP="0078141E">
      <w:pPr>
        <w:rPr>
          <w:rFonts w:ascii="Cambria" w:hAnsi="Cambria"/>
        </w:rPr>
      </w:pPr>
    </w:p>
    <w:p w14:paraId="0D2E362D" w14:textId="77777777" w:rsidR="00BC2377" w:rsidRPr="00BE65DB" w:rsidRDefault="00BC2377" w:rsidP="00BC2377">
      <w:pPr>
        <w:rPr>
          <w:rFonts w:ascii="Cambria" w:hAnsi="Cambria"/>
          <w:sz w:val="22"/>
          <w:szCs w:val="22"/>
        </w:rPr>
      </w:pPr>
      <w:r w:rsidRPr="00BE65DB">
        <w:rPr>
          <w:rFonts w:ascii="Cambria" w:hAnsi="Cambria"/>
        </w:rPr>
        <w:t>*) Všetky dokumenty, na ktoré sa odvolávate vložte do AIS.</w:t>
      </w:r>
    </w:p>
    <w:p w14:paraId="40E10D20" w14:textId="77777777" w:rsidR="0043266F" w:rsidRPr="00BE65DB" w:rsidRDefault="0043266F" w:rsidP="0078141E">
      <w:pPr>
        <w:rPr>
          <w:rFonts w:ascii="Cambria" w:hAnsi="Cambria"/>
        </w:rPr>
        <w:sectPr w:rsidR="0043266F" w:rsidRPr="00BE65DB" w:rsidSect="005535A7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14C167FC" w14:textId="77777777" w:rsidR="00BC2377" w:rsidRPr="00BE65DB" w:rsidRDefault="00BC2377" w:rsidP="0078141E">
      <w:pPr>
        <w:rPr>
          <w:rFonts w:ascii="Cambria" w:hAnsi="Cambria"/>
        </w:rPr>
      </w:pPr>
    </w:p>
    <w:p w14:paraId="5ABEDC7A" w14:textId="77777777" w:rsidR="0078141E" w:rsidRPr="00BE65DB" w:rsidRDefault="0078141E" w:rsidP="0078141E">
      <w:pPr>
        <w:rPr>
          <w:rFonts w:ascii="Cambria" w:hAnsi="Cambria"/>
        </w:rPr>
      </w:pPr>
    </w:p>
    <w:p w14:paraId="671D1B6B" w14:textId="77777777" w:rsidR="003F52AC" w:rsidRPr="00BE65DB" w:rsidRDefault="003F52AC" w:rsidP="00BE1CBD">
      <w:pPr>
        <w:keepNext/>
        <w:keepLines/>
        <w:rPr>
          <w:rFonts w:ascii="Cambria" w:hAnsi="Cambria"/>
        </w:rPr>
      </w:pPr>
      <w:r w:rsidRPr="00BE65DB">
        <w:rPr>
          <w:rFonts w:ascii="Cambria" w:hAnsi="Cambria"/>
        </w:rPr>
        <w:t xml:space="preserve">Vyhlasujem, že údaje, uvedené v prílohe </w:t>
      </w:r>
      <w:r w:rsidR="004C709A" w:rsidRPr="00BE65DB">
        <w:rPr>
          <w:rFonts w:ascii="Cambria" w:hAnsi="Cambria"/>
        </w:rPr>
        <w:t>OA4</w:t>
      </w:r>
      <w:r w:rsidRPr="00BE65DB">
        <w:rPr>
          <w:rFonts w:ascii="Cambria" w:hAnsi="Cambria"/>
        </w:rPr>
        <w:t>-2, sú pravdivé a správne.</w:t>
      </w:r>
    </w:p>
    <w:p w14:paraId="62B1D5AD" w14:textId="77777777" w:rsidR="003F52AC" w:rsidRPr="00BE65DB" w:rsidRDefault="003F52AC" w:rsidP="00BE1CBD">
      <w:pPr>
        <w:keepNext/>
        <w:keepLines/>
        <w:rPr>
          <w:rFonts w:ascii="Cambria" w:hAnsi="Cambria"/>
        </w:rPr>
      </w:pPr>
    </w:p>
    <w:p w14:paraId="6C1535C8" w14:textId="77777777" w:rsidR="00FC2C40" w:rsidRPr="00BE65DB" w:rsidRDefault="00FC2C40" w:rsidP="00BE1CBD">
      <w:pPr>
        <w:keepNext/>
        <w:keepLines/>
        <w:rPr>
          <w:rFonts w:ascii="Cambria" w:hAnsi="Cambria"/>
        </w:rPr>
      </w:pPr>
    </w:p>
    <w:p w14:paraId="04BD3BD0" w14:textId="77777777" w:rsidR="00FC2C40" w:rsidRPr="00BE65DB" w:rsidRDefault="00FC2C40" w:rsidP="00BE1CBD">
      <w:pPr>
        <w:keepNext/>
        <w:keepLines/>
        <w:tabs>
          <w:tab w:val="left" w:pos="2268"/>
        </w:tabs>
        <w:rPr>
          <w:rFonts w:ascii="Cambria" w:hAnsi="Cambria"/>
        </w:rPr>
      </w:pPr>
      <w:r w:rsidRPr="00BE65DB">
        <w:rPr>
          <w:rFonts w:ascii="Cambria" w:hAnsi="Cambria"/>
        </w:rPr>
        <w:t>Dátum:</w:t>
      </w:r>
      <w:r w:rsidRPr="00BE65DB">
        <w:rPr>
          <w:rFonts w:ascii="Cambria" w:hAnsi="Cambria"/>
        </w:rPr>
        <w:tab/>
      </w:r>
      <w:r w:rsidRPr="00BE65DB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E65DB">
        <w:rPr>
          <w:rFonts w:ascii="Cambria" w:hAnsi="Cambria"/>
          <w:b/>
        </w:rPr>
        <w:instrText xml:space="preserve"> FORMTEXT </w:instrText>
      </w:r>
      <w:r w:rsidRPr="00BE65DB">
        <w:rPr>
          <w:rFonts w:ascii="Cambria" w:hAnsi="Cambria"/>
        </w:rPr>
      </w:r>
      <w:r w:rsidRPr="00BE65DB">
        <w:rPr>
          <w:rFonts w:ascii="Cambria" w:hAnsi="Cambria"/>
        </w:rPr>
        <w:fldChar w:fldCharType="separate"/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</w:rPr>
        <w:fldChar w:fldCharType="end"/>
      </w:r>
    </w:p>
    <w:p w14:paraId="6AAC3B4E" w14:textId="77777777" w:rsidR="00FC2C40" w:rsidRPr="00BE65DB" w:rsidRDefault="00FC2C40" w:rsidP="00BE1CBD">
      <w:pPr>
        <w:keepNext/>
        <w:keepLines/>
        <w:rPr>
          <w:rFonts w:ascii="Cambria" w:hAnsi="Cambria"/>
          <w:sz w:val="20"/>
          <w:szCs w:val="20"/>
        </w:rPr>
      </w:pPr>
    </w:p>
    <w:p w14:paraId="6C6C07A2" w14:textId="77777777" w:rsidR="00FC2C40" w:rsidRPr="00BE65DB" w:rsidRDefault="00FC2C40" w:rsidP="00BE1CBD">
      <w:pPr>
        <w:keepNext/>
        <w:keepLines/>
        <w:tabs>
          <w:tab w:val="left" w:pos="2268"/>
        </w:tabs>
        <w:rPr>
          <w:rFonts w:ascii="Cambria" w:hAnsi="Cambria"/>
        </w:rPr>
      </w:pPr>
      <w:r w:rsidRPr="00BE65DB">
        <w:rPr>
          <w:rFonts w:ascii="Cambria" w:hAnsi="Cambria"/>
        </w:rPr>
        <w:t>Meno a priezvisko:</w:t>
      </w:r>
      <w:r w:rsidRPr="00BE65DB">
        <w:rPr>
          <w:rFonts w:ascii="Cambria" w:hAnsi="Cambria"/>
        </w:rPr>
        <w:tab/>
      </w:r>
      <w:r w:rsidRPr="00BE65DB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E65DB">
        <w:rPr>
          <w:rFonts w:ascii="Cambria" w:hAnsi="Cambria"/>
          <w:b/>
        </w:rPr>
        <w:instrText xml:space="preserve"> FORMTEXT </w:instrText>
      </w:r>
      <w:r w:rsidRPr="00BE65DB">
        <w:rPr>
          <w:rFonts w:ascii="Cambria" w:hAnsi="Cambria"/>
        </w:rPr>
      </w:r>
      <w:r w:rsidRPr="00BE65DB">
        <w:rPr>
          <w:rFonts w:ascii="Cambria" w:hAnsi="Cambria"/>
        </w:rPr>
        <w:fldChar w:fldCharType="separate"/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</w:rPr>
        <w:fldChar w:fldCharType="end"/>
      </w:r>
    </w:p>
    <w:p w14:paraId="076DCC10" w14:textId="77777777" w:rsidR="00FC2C40" w:rsidRPr="00BE65DB" w:rsidRDefault="00FC2C40" w:rsidP="00BE1CBD">
      <w:pPr>
        <w:keepNext/>
        <w:keepLines/>
        <w:rPr>
          <w:rFonts w:ascii="Cambria" w:hAnsi="Cambria"/>
          <w:sz w:val="20"/>
          <w:szCs w:val="20"/>
        </w:rPr>
      </w:pPr>
    </w:p>
    <w:p w14:paraId="1A3A3F2E" w14:textId="77777777" w:rsidR="00FC2C40" w:rsidRPr="00BE65DB" w:rsidRDefault="00FC2C40" w:rsidP="00BE1CBD">
      <w:pPr>
        <w:keepNext/>
        <w:keepLines/>
        <w:tabs>
          <w:tab w:val="left" w:pos="2268"/>
        </w:tabs>
        <w:rPr>
          <w:rFonts w:ascii="Cambria" w:hAnsi="Cambria"/>
        </w:rPr>
      </w:pPr>
      <w:r w:rsidRPr="00BE65DB">
        <w:rPr>
          <w:rFonts w:ascii="Cambria" w:hAnsi="Cambria"/>
        </w:rPr>
        <w:t>Funkcia:</w:t>
      </w:r>
      <w:r w:rsidRPr="00BE65DB">
        <w:rPr>
          <w:rFonts w:ascii="Cambria" w:hAnsi="Cambria"/>
        </w:rPr>
        <w:tab/>
      </w:r>
      <w:r w:rsidRPr="00BE65DB">
        <w:rPr>
          <w:rFonts w:ascii="Cambria" w:hAnsi="Cambria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E65DB">
        <w:rPr>
          <w:rFonts w:ascii="Cambria" w:hAnsi="Cambria"/>
          <w:b/>
        </w:rPr>
        <w:instrText xml:space="preserve"> FORMTEXT </w:instrText>
      </w:r>
      <w:r w:rsidRPr="00BE65DB">
        <w:rPr>
          <w:rFonts w:ascii="Cambria" w:hAnsi="Cambria"/>
        </w:rPr>
      </w:r>
      <w:r w:rsidRPr="00BE65DB">
        <w:rPr>
          <w:rFonts w:ascii="Cambria" w:hAnsi="Cambria"/>
        </w:rPr>
        <w:fldChar w:fldCharType="separate"/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  <w:b/>
        </w:rPr>
        <w:t> </w:t>
      </w:r>
      <w:r w:rsidRPr="00BE65DB">
        <w:rPr>
          <w:rFonts w:ascii="Cambria" w:hAnsi="Cambria"/>
        </w:rPr>
        <w:fldChar w:fldCharType="end"/>
      </w:r>
    </w:p>
    <w:p w14:paraId="0981CB56" w14:textId="77777777" w:rsidR="003F52AC" w:rsidRPr="00BE65DB" w:rsidRDefault="003F52AC" w:rsidP="006624EC">
      <w:pPr>
        <w:rPr>
          <w:rFonts w:ascii="Cambria" w:hAnsi="Cambria"/>
          <w:sz w:val="2"/>
        </w:rPr>
      </w:pPr>
    </w:p>
    <w:sectPr w:rsidR="003F52AC" w:rsidRPr="00BE65DB" w:rsidSect="005535A7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0449" w14:textId="77777777" w:rsidR="009E592E" w:rsidRDefault="009E592E">
      <w:r>
        <w:separator/>
      </w:r>
    </w:p>
  </w:endnote>
  <w:endnote w:type="continuationSeparator" w:id="0">
    <w:p w14:paraId="68DC56E4" w14:textId="77777777" w:rsidR="009E592E" w:rsidRDefault="009E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C303" w14:textId="77777777" w:rsidR="003F52AC" w:rsidRPr="00BE65DB" w:rsidRDefault="003F52AC" w:rsidP="00B00A8D">
    <w:pPr>
      <w:pStyle w:val="Pta"/>
      <w:rPr>
        <w:rFonts w:asciiTheme="majorHAnsi" w:hAnsiTheme="majorHAnsi"/>
        <w:b/>
      </w:rPr>
    </w:pPr>
    <w:r w:rsidRPr="00BE65DB">
      <w:rPr>
        <w:rFonts w:asciiTheme="majorHAnsi" w:hAnsiTheme="majorHAnsi"/>
        <w:b/>
      </w:rPr>
      <w:t>TL 05/</w:t>
    </w:r>
    <w:r w:rsidR="004C709A" w:rsidRPr="00BE65DB">
      <w:rPr>
        <w:rFonts w:asciiTheme="majorHAnsi" w:hAnsiTheme="majorHAnsi"/>
        <w:b/>
      </w:rPr>
      <w:t>OA4</w:t>
    </w:r>
    <w:r w:rsidR="000F4DB1" w:rsidRPr="00BE65DB">
      <w:rPr>
        <w:rFonts w:asciiTheme="majorHAnsi" w:hAnsiTheme="majorHAnsi"/>
        <w:b/>
      </w:rPr>
      <w:t>/2</w:t>
    </w:r>
    <w:r w:rsidRPr="00BE65DB">
      <w:rPr>
        <w:rFonts w:asciiTheme="majorHAnsi" w:hAnsiTheme="majorHAnsi"/>
        <w:b/>
      </w:rPr>
      <w:t xml:space="preserve"> </w:t>
    </w:r>
  </w:p>
  <w:p w14:paraId="567B147E" w14:textId="024E1056" w:rsidR="003F52AC" w:rsidRPr="00BE65DB" w:rsidRDefault="003F52AC" w:rsidP="00F13B7B">
    <w:pPr>
      <w:pStyle w:val="Pta"/>
      <w:tabs>
        <w:tab w:val="clear" w:pos="4153"/>
        <w:tab w:val="clear" w:pos="8306"/>
        <w:tab w:val="right" w:pos="10490"/>
      </w:tabs>
      <w:rPr>
        <w:rFonts w:asciiTheme="majorHAnsi" w:hAnsiTheme="majorHAnsi"/>
        <w:b/>
      </w:rPr>
    </w:pPr>
    <w:r w:rsidRPr="00BE65DB">
      <w:rPr>
        <w:rFonts w:asciiTheme="majorHAnsi" w:hAnsiTheme="majorHAnsi"/>
      </w:rPr>
      <w:t>Verzia:</w:t>
    </w:r>
    <w:r w:rsidRPr="00BE65DB">
      <w:rPr>
        <w:rFonts w:asciiTheme="majorHAnsi" w:hAnsiTheme="majorHAnsi"/>
        <w:b/>
      </w:rPr>
      <w:t xml:space="preserve"> </w:t>
    </w:r>
    <w:r w:rsidR="00BE65DB">
      <w:rPr>
        <w:rFonts w:asciiTheme="majorHAnsi" w:hAnsiTheme="majorHAnsi"/>
        <w:b/>
      </w:rPr>
      <w:t>04.03.25</w:t>
    </w:r>
    <w:r w:rsidRPr="00BE65DB">
      <w:rPr>
        <w:rFonts w:asciiTheme="majorHAnsi" w:hAnsiTheme="majorHAnsi"/>
        <w:b/>
      </w:rPr>
      <w:tab/>
    </w:r>
    <w:r w:rsidRPr="00BE65DB">
      <w:rPr>
        <w:rFonts w:asciiTheme="majorHAnsi" w:hAnsiTheme="majorHAnsi"/>
      </w:rPr>
      <w:t xml:space="preserve">Strana: </w:t>
    </w:r>
    <w:r w:rsidRPr="00BE65DB">
      <w:rPr>
        <w:rStyle w:val="slostrany"/>
        <w:rFonts w:asciiTheme="majorHAnsi" w:hAnsiTheme="majorHAnsi"/>
        <w:b/>
      </w:rPr>
      <w:fldChar w:fldCharType="begin"/>
    </w:r>
    <w:r w:rsidRPr="00BE65DB">
      <w:rPr>
        <w:rStyle w:val="slostrany"/>
        <w:rFonts w:asciiTheme="majorHAnsi" w:hAnsiTheme="majorHAnsi"/>
        <w:b/>
      </w:rPr>
      <w:instrText xml:space="preserve"> PAGE </w:instrText>
    </w:r>
    <w:r w:rsidRPr="00BE65DB">
      <w:rPr>
        <w:rStyle w:val="slostrany"/>
        <w:rFonts w:asciiTheme="majorHAnsi" w:hAnsiTheme="majorHAnsi"/>
        <w:b/>
      </w:rPr>
      <w:fldChar w:fldCharType="separate"/>
    </w:r>
    <w:r w:rsidR="0043266F" w:rsidRPr="00BE65DB">
      <w:rPr>
        <w:rStyle w:val="slostrany"/>
        <w:rFonts w:asciiTheme="majorHAnsi" w:hAnsiTheme="majorHAnsi"/>
        <w:b/>
        <w:noProof/>
      </w:rPr>
      <w:t>2</w:t>
    </w:r>
    <w:r w:rsidRPr="00BE65DB">
      <w:rPr>
        <w:rStyle w:val="slostrany"/>
        <w:rFonts w:asciiTheme="majorHAnsi" w:hAnsiTheme="majorHAnsi"/>
        <w:b/>
      </w:rPr>
      <w:fldChar w:fldCharType="end"/>
    </w:r>
    <w:r w:rsidRPr="00BE65DB">
      <w:rPr>
        <w:rStyle w:val="slostrany"/>
        <w:rFonts w:asciiTheme="majorHAnsi" w:hAnsiTheme="majorHAnsi"/>
        <w:b/>
      </w:rPr>
      <w:t xml:space="preserve"> / </w:t>
    </w:r>
    <w:r w:rsidRPr="00BE65DB">
      <w:rPr>
        <w:rStyle w:val="slostrany"/>
        <w:rFonts w:asciiTheme="majorHAnsi" w:hAnsiTheme="majorHAnsi"/>
        <w:b/>
      </w:rPr>
      <w:fldChar w:fldCharType="begin"/>
    </w:r>
    <w:r w:rsidRPr="00BE65DB">
      <w:rPr>
        <w:rStyle w:val="slostrany"/>
        <w:rFonts w:asciiTheme="majorHAnsi" w:hAnsiTheme="majorHAnsi"/>
        <w:b/>
      </w:rPr>
      <w:instrText xml:space="preserve"> NUMPAGES </w:instrText>
    </w:r>
    <w:r w:rsidRPr="00BE65DB">
      <w:rPr>
        <w:rStyle w:val="slostrany"/>
        <w:rFonts w:asciiTheme="majorHAnsi" w:hAnsiTheme="majorHAnsi"/>
        <w:b/>
      </w:rPr>
      <w:fldChar w:fldCharType="separate"/>
    </w:r>
    <w:r w:rsidR="0043266F" w:rsidRPr="00BE65DB">
      <w:rPr>
        <w:rStyle w:val="slostrany"/>
        <w:rFonts w:asciiTheme="majorHAnsi" w:hAnsiTheme="majorHAnsi"/>
        <w:b/>
        <w:noProof/>
      </w:rPr>
      <w:t>2</w:t>
    </w:r>
    <w:r w:rsidRPr="00BE65DB">
      <w:rPr>
        <w:rStyle w:val="slostrany"/>
        <w:rFonts w:asciiTheme="majorHAnsi" w:hAnsiTheme="majorHAnsi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17FE" w14:textId="77777777" w:rsidR="003F52AC" w:rsidRPr="00BE65DB" w:rsidRDefault="003F52AC" w:rsidP="00B00A8D">
    <w:pPr>
      <w:pStyle w:val="Pta"/>
      <w:rPr>
        <w:rFonts w:asciiTheme="majorHAnsi" w:hAnsiTheme="majorHAnsi"/>
        <w:b/>
      </w:rPr>
    </w:pPr>
    <w:r w:rsidRPr="00BE65DB">
      <w:rPr>
        <w:rFonts w:asciiTheme="majorHAnsi" w:hAnsiTheme="majorHAnsi"/>
        <w:b/>
      </w:rPr>
      <w:t>TL 05/</w:t>
    </w:r>
    <w:r w:rsidR="00D77458" w:rsidRPr="00BE65DB">
      <w:rPr>
        <w:rFonts w:asciiTheme="majorHAnsi" w:hAnsiTheme="majorHAnsi"/>
        <w:b/>
      </w:rPr>
      <w:t>OA4</w:t>
    </w:r>
    <w:r w:rsidRPr="00BE65DB">
      <w:rPr>
        <w:rFonts w:asciiTheme="majorHAnsi" w:hAnsiTheme="majorHAnsi"/>
        <w:b/>
      </w:rPr>
      <w:t>/2</w:t>
    </w:r>
  </w:p>
  <w:p w14:paraId="7339299C" w14:textId="6F178CD0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 w:rsidRPr="00BE65DB">
      <w:rPr>
        <w:rFonts w:asciiTheme="majorHAnsi" w:hAnsiTheme="majorHAnsi"/>
      </w:rPr>
      <w:t>Verzia:</w:t>
    </w:r>
    <w:r w:rsidRPr="00BE65DB">
      <w:rPr>
        <w:rFonts w:asciiTheme="majorHAnsi" w:hAnsiTheme="majorHAnsi"/>
        <w:b/>
      </w:rPr>
      <w:t xml:space="preserve"> </w:t>
    </w:r>
    <w:r w:rsidR="00BE65DB">
      <w:rPr>
        <w:rFonts w:asciiTheme="majorHAnsi" w:hAnsiTheme="majorHAnsi"/>
        <w:b/>
      </w:rPr>
      <w:t>04.03.25</w:t>
    </w:r>
    <w:r w:rsidRPr="00BE65DB">
      <w:rPr>
        <w:rFonts w:asciiTheme="majorHAnsi" w:hAnsiTheme="majorHAnsi"/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43266F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74E7D" w14:textId="77777777" w:rsidR="009E592E" w:rsidRDefault="009E592E">
      <w:r>
        <w:separator/>
      </w:r>
    </w:p>
  </w:footnote>
  <w:footnote w:type="continuationSeparator" w:id="0">
    <w:p w14:paraId="4129A282" w14:textId="77777777" w:rsidR="009E592E" w:rsidRDefault="009E5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4343" w14:textId="3C6703A1" w:rsidR="003F52AC" w:rsidRPr="00BE65DB" w:rsidRDefault="003F52AC">
    <w:pPr>
      <w:pStyle w:val="Hlavika"/>
      <w:rPr>
        <w:rFonts w:ascii="Cambria" w:hAnsi="Cambria"/>
        <w:b/>
      </w:rPr>
    </w:pPr>
    <w:r w:rsidRPr="00BE65DB">
      <w:rPr>
        <w:rFonts w:ascii="Cambria" w:hAnsi="Cambria"/>
        <w:b/>
        <w:sz w:val="32"/>
      </w:rPr>
      <w:t xml:space="preserve">Príloha </w:t>
    </w:r>
    <w:r w:rsidR="00D77458" w:rsidRPr="00BE65DB">
      <w:rPr>
        <w:rFonts w:ascii="Cambria" w:hAnsi="Cambria"/>
        <w:b/>
        <w:sz w:val="32"/>
      </w:rPr>
      <w:t>OA4</w:t>
    </w:r>
    <w:r w:rsidR="0078141E" w:rsidRPr="00BE65DB">
      <w:rPr>
        <w:rFonts w:ascii="Cambria" w:hAnsi="Cambria"/>
        <w:b/>
        <w:sz w:val="32"/>
      </w:rPr>
      <w:t>- 2</w:t>
    </w:r>
    <w:r w:rsidRPr="00BE65DB">
      <w:rPr>
        <w:rFonts w:ascii="Cambria" w:hAnsi="Cambria"/>
        <w:b/>
        <w:sz w:val="32"/>
      </w:rPr>
      <w:t xml:space="preserve">: </w:t>
    </w:r>
    <w:r w:rsidR="00FC2C40" w:rsidRPr="00BE65DB">
      <w:rPr>
        <w:rFonts w:ascii="Cambria" w:hAnsi="Cambria"/>
        <w:b/>
        <w:sz w:val="32"/>
      </w:rPr>
      <w:t xml:space="preserve">Poskytovateľ </w:t>
    </w:r>
    <w:r w:rsidR="004F016F" w:rsidRPr="00BE65DB">
      <w:rPr>
        <w:rFonts w:ascii="Cambria" w:hAnsi="Cambria"/>
        <w:b/>
        <w:sz w:val="32"/>
      </w:rPr>
      <w:t xml:space="preserve">skúšania </w:t>
    </w:r>
    <w:r w:rsidR="00D77458" w:rsidRPr="00BE65DB">
      <w:rPr>
        <w:rFonts w:ascii="Cambria" w:hAnsi="Cambria"/>
        <w:b/>
        <w:sz w:val="32"/>
      </w:rPr>
      <w:t>spôsobilosti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500268028">
    <w:abstractNumId w:val="7"/>
  </w:num>
  <w:num w:numId="2" w16cid:durableId="719474020">
    <w:abstractNumId w:val="10"/>
  </w:num>
  <w:num w:numId="3" w16cid:durableId="1769544894">
    <w:abstractNumId w:val="22"/>
  </w:num>
  <w:num w:numId="4" w16cid:durableId="800925479">
    <w:abstractNumId w:val="6"/>
  </w:num>
  <w:num w:numId="5" w16cid:durableId="532764646">
    <w:abstractNumId w:val="21"/>
  </w:num>
  <w:num w:numId="6" w16cid:durableId="399910960">
    <w:abstractNumId w:val="5"/>
  </w:num>
  <w:num w:numId="7" w16cid:durableId="598299909">
    <w:abstractNumId w:val="16"/>
  </w:num>
  <w:num w:numId="8" w16cid:durableId="1056396386">
    <w:abstractNumId w:val="12"/>
  </w:num>
  <w:num w:numId="9" w16cid:durableId="1437753593">
    <w:abstractNumId w:val="20"/>
  </w:num>
  <w:num w:numId="10" w16cid:durableId="101262831">
    <w:abstractNumId w:val="18"/>
  </w:num>
  <w:num w:numId="11" w16cid:durableId="592863258">
    <w:abstractNumId w:val="4"/>
  </w:num>
  <w:num w:numId="12" w16cid:durableId="2087065818">
    <w:abstractNumId w:val="11"/>
  </w:num>
  <w:num w:numId="13" w16cid:durableId="1765105520">
    <w:abstractNumId w:val="23"/>
  </w:num>
  <w:num w:numId="14" w16cid:durableId="468978665">
    <w:abstractNumId w:val="0"/>
  </w:num>
  <w:num w:numId="15" w16cid:durableId="484587818">
    <w:abstractNumId w:val="24"/>
  </w:num>
  <w:num w:numId="16" w16cid:durableId="1867476865">
    <w:abstractNumId w:val="13"/>
  </w:num>
  <w:num w:numId="17" w16cid:durableId="966201095">
    <w:abstractNumId w:val="18"/>
  </w:num>
  <w:num w:numId="18" w16cid:durableId="1829051417">
    <w:abstractNumId w:val="18"/>
  </w:num>
  <w:num w:numId="19" w16cid:durableId="1106459188">
    <w:abstractNumId w:val="18"/>
  </w:num>
  <w:num w:numId="20" w16cid:durableId="1975017332">
    <w:abstractNumId w:val="8"/>
  </w:num>
  <w:num w:numId="21" w16cid:durableId="991177572">
    <w:abstractNumId w:val="9"/>
  </w:num>
  <w:num w:numId="22" w16cid:durableId="718013489">
    <w:abstractNumId w:val="25"/>
  </w:num>
  <w:num w:numId="23" w16cid:durableId="2061005862">
    <w:abstractNumId w:val="18"/>
  </w:num>
  <w:num w:numId="24" w16cid:durableId="1093090488">
    <w:abstractNumId w:val="15"/>
  </w:num>
  <w:num w:numId="25" w16cid:durableId="373430220">
    <w:abstractNumId w:val="3"/>
  </w:num>
  <w:num w:numId="26" w16cid:durableId="108009064">
    <w:abstractNumId w:val="17"/>
  </w:num>
  <w:num w:numId="27" w16cid:durableId="114298600">
    <w:abstractNumId w:val="1"/>
  </w:num>
  <w:num w:numId="28" w16cid:durableId="2014918229">
    <w:abstractNumId w:val="14"/>
  </w:num>
  <w:num w:numId="29" w16cid:durableId="181094706">
    <w:abstractNumId w:val="2"/>
  </w:num>
  <w:num w:numId="30" w16cid:durableId="1906181020">
    <w:abstractNumId w:val="19"/>
  </w:num>
  <w:num w:numId="31" w16cid:durableId="6756143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04339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t44V1AoKoJcCSLPwoCE6yhNsReShbERIzh1irWwAKh2qKW++/KtPXQAG7sof8ezmCKgqKEhx2L25zzRq/7n2Q==" w:salt="Ba82eC9bngdgLUT9oBi3a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97E67"/>
    <w:rsid w:val="000B46C8"/>
    <w:rsid w:val="000C140C"/>
    <w:rsid w:val="000C4EC3"/>
    <w:rsid w:val="000C5789"/>
    <w:rsid w:val="000F4DB1"/>
    <w:rsid w:val="000F79EA"/>
    <w:rsid w:val="001062F9"/>
    <w:rsid w:val="00117E54"/>
    <w:rsid w:val="00120D2C"/>
    <w:rsid w:val="00120DB4"/>
    <w:rsid w:val="00123B33"/>
    <w:rsid w:val="001449C1"/>
    <w:rsid w:val="00146F8D"/>
    <w:rsid w:val="0015185C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5A15"/>
    <w:rsid w:val="00257AF7"/>
    <w:rsid w:val="00264747"/>
    <w:rsid w:val="00264BF9"/>
    <w:rsid w:val="002911E1"/>
    <w:rsid w:val="002B01D1"/>
    <w:rsid w:val="002C0886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B4A3D"/>
    <w:rsid w:val="003C3B58"/>
    <w:rsid w:val="003D3E28"/>
    <w:rsid w:val="003D6B1D"/>
    <w:rsid w:val="003F52AC"/>
    <w:rsid w:val="004029E4"/>
    <w:rsid w:val="004057AD"/>
    <w:rsid w:val="0041226F"/>
    <w:rsid w:val="00414BA3"/>
    <w:rsid w:val="00414C48"/>
    <w:rsid w:val="00421FC9"/>
    <w:rsid w:val="00424476"/>
    <w:rsid w:val="0043266F"/>
    <w:rsid w:val="00457A3C"/>
    <w:rsid w:val="00457F81"/>
    <w:rsid w:val="00460420"/>
    <w:rsid w:val="00462C2B"/>
    <w:rsid w:val="00465EAB"/>
    <w:rsid w:val="00467696"/>
    <w:rsid w:val="00470B5F"/>
    <w:rsid w:val="00473F60"/>
    <w:rsid w:val="00475274"/>
    <w:rsid w:val="004908F5"/>
    <w:rsid w:val="00492376"/>
    <w:rsid w:val="00492E0E"/>
    <w:rsid w:val="00493712"/>
    <w:rsid w:val="004A638F"/>
    <w:rsid w:val="004B3B09"/>
    <w:rsid w:val="004B6F30"/>
    <w:rsid w:val="004C709A"/>
    <w:rsid w:val="004D6015"/>
    <w:rsid w:val="004E0032"/>
    <w:rsid w:val="004E293A"/>
    <w:rsid w:val="004E4D7D"/>
    <w:rsid w:val="004F016F"/>
    <w:rsid w:val="005014EE"/>
    <w:rsid w:val="005028FC"/>
    <w:rsid w:val="005443ED"/>
    <w:rsid w:val="005465BA"/>
    <w:rsid w:val="005478E6"/>
    <w:rsid w:val="005535A7"/>
    <w:rsid w:val="0056182B"/>
    <w:rsid w:val="00572434"/>
    <w:rsid w:val="005949F4"/>
    <w:rsid w:val="005A6CB2"/>
    <w:rsid w:val="005C36DC"/>
    <w:rsid w:val="005D24F2"/>
    <w:rsid w:val="005E2E4B"/>
    <w:rsid w:val="005E4DAC"/>
    <w:rsid w:val="00617E88"/>
    <w:rsid w:val="00632C1E"/>
    <w:rsid w:val="00651F67"/>
    <w:rsid w:val="006533EE"/>
    <w:rsid w:val="006534DD"/>
    <w:rsid w:val="0065582B"/>
    <w:rsid w:val="0065724A"/>
    <w:rsid w:val="006624EC"/>
    <w:rsid w:val="00673CB1"/>
    <w:rsid w:val="00692821"/>
    <w:rsid w:val="00695222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1422C"/>
    <w:rsid w:val="00721388"/>
    <w:rsid w:val="00724451"/>
    <w:rsid w:val="0072668E"/>
    <w:rsid w:val="00736B45"/>
    <w:rsid w:val="0073735A"/>
    <w:rsid w:val="00746EA7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0C65"/>
    <w:rsid w:val="007B3D97"/>
    <w:rsid w:val="007B5C68"/>
    <w:rsid w:val="007B634A"/>
    <w:rsid w:val="007C4215"/>
    <w:rsid w:val="007E713A"/>
    <w:rsid w:val="007F79BD"/>
    <w:rsid w:val="00801CC8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922D6"/>
    <w:rsid w:val="00895A20"/>
    <w:rsid w:val="008976D8"/>
    <w:rsid w:val="008A6F68"/>
    <w:rsid w:val="008B2C1D"/>
    <w:rsid w:val="008B68BA"/>
    <w:rsid w:val="008B6CE6"/>
    <w:rsid w:val="008C08C0"/>
    <w:rsid w:val="008E48BF"/>
    <w:rsid w:val="009008F4"/>
    <w:rsid w:val="009063E7"/>
    <w:rsid w:val="00917E98"/>
    <w:rsid w:val="009552CA"/>
    <w:rsid w:val="0096764E"/>
    <w:rsid w:val="00997854"/>
    <w:rsid w:val="009A54B3"/>
    <w:rsid w:val="009B2118"/>
    <w:rsid w:val="009C153C"/>
    <w:rsid w:val="009C1843"/>
    <w:rsid w:val="009C344D"/>
    <w:rsid w:val="009C7533"/>
    <w:rsid w:val="009D15F9"/>
    <w:rsid w:val="009E15F5"/>
    <w:rsid w:val="009E592E"/>
    <w:rsid w:val="009E5CCA"/>
    <w:rsid w:val="00A00074"/>
    <w:rsid w:val="00A02DE1"/>
    <w:rsid w:val="00A04162"/>
    <w:rsid w:val="00A27F61"/>
    <w:rsid w:val="00A47763"/>
    <w:rsid w:val="00A55599"/>
    <w:rsid w:val="00A72660"/>
    <w:rsid w:val="00A74DA2"/>
    <w:rsid w:val="00A84D4B"/>
    <w:rsid w:val="00AA2588"/>
    <w:rsid w:val="00AA77AC"/>
    <w:rsid w:val="00AB471D"/>
    <w:rsid w:val="00AB5DE6"/>
    <w:rsid w:val="00AC6194"/>
    <w:rsid w:val="00AD1065"/>
    <w:rsid w:val="00AD1F3B"/>
    <w:rsid w:val="00AD20F0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87302"/>
    <w:rsid w:val="00B92EA0"/>
    <w:rsid w:val="00B9358D"/>
    <w:rsid w:val="00BA06FA"/>
    <w:rsid w:val="00BB1F23"/>
    <w:rsid w:val="00BC2377"/>
    <w:rsid w:val="00BE1CBD"/>
    <w:rsid w:val="00BE65DB"/>
    <w:rsid w:val="00C07A54"/>
    <w:rsid w:val="00C14B8F"/>
    <w:rsid w:val="00C33FDF"/>
    <w:rsid w:val="00C35627"/>
    <w:rsid w:val="00C4374D"/>
    <w:rsid w:val="00C564DE"/>
    <w:rsid w:val="00C568AF"/>
    <w:rsid w:val="00C721E4"/>
    <w:rsid w:val="00C94235"/>
    <w:rsid w:val="00CA720F"/>
    <w:rsid w:val="00CB734E"/>
    <w:rsid w:val="00CC0581"/>
    <w:rsid w:val="00CE7A53"/>
    <w:rsid w:val="00CF3B29"/>
    <w:rsid w:val="00CF6AA7"/>
    <w:rsid w:val="00D10648"/>
    <w:rsid w:val="00D12479"/>
    <w:rsid w:val="00D42A04"/>
    <w:rsid w:val="00D4676B"/>
    <w:rsid w:val="00D471E6"/>
    <w:rsid w:val="00D61A68"/>
    <w:rsid w:val="00D67855"/>
    <w:rsid w:val="00D77458"/>
    <w:rsid w:val="00D86C8A"/>
    <w:rsid w:val="00D91FBB"/>
    <w:rsid w:val="00DB2276"/>
    <w:rsid w:val="00DB312A"/>
    <w:rsid w:val="00DB7F9F"/>
    <w:rsid w:val="00DC257B"/>
    <w:rsid w:val="00DC25B8"/>
    <w:rsid w:val="00DC51C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80379"/>
    <w:rsid w:val="00E80EF3"/>
    <w:rsid w:val="00E8267B"/>
    <w:rsid w:val="00E9689D"/>
    <w:rsid w:val="00EA2DE0"/>
    <w:rsid w:val="00EA6F8B"/>
    <w:rsid w:val="00EB7161"/>
    <w:rsid w:val="00ED193D"/>
    <w:rsid w:val="00ED1DB3"/>
    <w:rsid w:val="00EE1A44"/>
    <w:rsid w:val="00EF1687"/>
    <w:rsid w:val="00EF4FE2"/>
    <w:rsid w:val="00F13B7B"/>
    <w:rsid w:val="00F14DCD"/>
    <w:rsid w:val="00F32CC4"/>
    <w:rsid w:val="00F32DD8"/>
    <w:rsid w:val="00F33915"/>
    <w:rsid w:val="00F453FB"/>
    <w:rsid w:val="00F4585D"/>
    <w:rsid w:val="00F56529"/>
    <w:rsid w:val="00F61FD3"/>
    <w:rsid w:val="00F82FFD"/>
    <w:rsid w:val="00FA23BB"/>
    <w:rsid w:val="00FA26B4"/>
    <w:rsid w:val="00FC2C40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B8EFB7"/>
  <w15:docId w15:val="{45D27F58-BEF4-4E36-BDF7-C5F74EA0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  <w:style w:type="paragraph" w:styleId="Revzia">
    <w:name w:val="Revision"/>
    <w:hidden/>
    <w:uiPriority w:val="99"/>
    <w:semiHidden/>
    <w:rsid w:val="00FC2C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cp:keywords/>
  <dc:description/>
  <cp:lastModifiedBy>Andrea Cucorová</cp:lastModifiedBy>
  <cp:revision>3</cp:revision>
  <cp:lastPrinted>2013-10-31T14:14:00Z</cp:lastPrinted>
  <dcterms:created xsi:type="dcterms:W3CDTF">2025-03-05T14:45:00Z</dcterms:created>
  <dcterms:modified xsi:type="dcterms:W3CDTF">2025-03-05T14:45:00Z</dcterms:modified>
</cp:coreProperties>
</file>